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1926" w14:textId="77777777" w:rsidR="00FE067E" w:rsidRPr="0015577E" w:rsidRDefault="003C6034" w:rsidP="00CC1F3B">
      <w:pPr>
        <w:pStyle w:val="TitlePageOrigin"/>
        <w:rPr>
          <w:color w:val="auto"/>
        </w:rPr>
      </w:pPr>
      <w:r w:rsidRPr="0015577E">
        <w:rPr>
          <w:caps w:val="0"/>
          <w:color w:val="auto"/>
        </w:rPr>
        <w:t>WEST VIRGINIA LEGISLATURE</w:t>
      </w:r>
    </w:p>
    <w:p w14:paraId="30F2B613" w14:textId="77777777" w:rsidR="00CD36CF" w:rsidRPr="0015577E" w:rsidRDefault="00CD36CF" w:rsidP="00CC1F3B">
      <w:pPr>
        <w:pStyle w:val="TitlePageSession"/>
        <w:rPr>
          <w:color w:val="auto"/>
        </w:rPr>
      </w:pPr>
      <w:r w:rsidRPr="0015577E">
        <w:rPr>
          <w:color w:val="auto"/>
        </w:rPr>
        <w:t>20</w:t>
      </w:r>
      <w:r w:rsidR="00EC5E63" w:rsidRPr="0015577E">
        <w:rPr>
          <w:color w:val="auto"/>
        </w:rPr>
        <w:t>2</w:t>
      </w:r>
      <w:r w:rsidR="00B71E6F" w:rsidRPr="0015577E">
        <w:rPr>
          <w:color w:val="auto"/>
        </w:rPr>
        <w:t>3</w:t>
      </w:r>
      <w:r w:rsidRPr="0015577E">
        <w:rPr>
          <w:color w:val="auto"/>
        </w:rPr>
        <w:t xml:space="preserve"> </w:t>
      </w:r>
      <w:r w:rsidR="003C6034" w:rsidRPr="0015577E">
        <w:rPr>
          <w:caps w:val="0"/>
          <w:color w:val="auto"/>
        </w:rPr>
        <w:t>REGULAR SESSION</w:t>
      </w:r>
    </w:p>
    <w:p w14:paraId="6A3FC6A0" w14:textId="77777777" w:rsidR="00CD36CF" w:rsidRPr="0015577E" w:rsidRDefault="006D120C" w:rsidP="00CC1F3B">
      <w:pPr>
        <w:pStyle w:val="TitlePageBillPrefix"/>
        <w:rPr>
          <w:color w:val="auto"/>
        </w:rPr>
      </w:pPr>
      <w:sdt>
        <w:sdtPr>
          <w:rPr>
            <w:color w:val="auto"/>
          </w:rPr>
          <w:tag w:val="IntroDate"/>
          <w:id w:val="-1236936958"/>
          <w:placeholder>
            <w:docPart w:val="B252941278A74D6E9A6B7C32E1F4353F"/>
          </w:placeholder>
          <w:text/>
        </w:sdtPr>
        <w:sdtEndPr/>
        <w:sdtContent>
          <w:r w:rsidR="00AE48A0" w:rsidRPr="0015577E">
            <w:rPr>
              <w:color w:val="auto"/>
            </w:rPr>
            <w:t>Introduced</w:t>
          </w:r>
        </w:sdtContent>
      </w:sdt>
    </w:p>
    <w:p w14:paraId="2BB3CC28" w14:textId="1CFB629A" w:rsidR="00CD36CF" w:rsidRPr="0015577E" w:rsidRDefault="006D120C" w:rsidP="00CC1F3B">
      <w:pPr>
        <w:pStyle w:val="BillNumber"/>
        <w:rPr>
          <w:color w:val="auto"/>
        </w:rPr>
      </w:pPr>
      <w:sdt>
        <w:sdtPr>
          <w:rPr>
            <w:color w:val="auto"/>
          </w:rPr>
          <w:tag w:val="Chamber"/>
          <w:id w:val="893011969"/>
          <w:lock w:val="sdtLocked"/>
          <w:placeholder>
            <w:docPart w:val="93D57FBB21AB48FA9DB79056308AFF23"/>
          </w:placeholder>
          <w:dropDownList>
            <w:listItem w:displayText="House" w:value="House"/>
            <w:listItem w:displayText="Senate" w:value="Senate"/>
          </w:dropDownList>
        </w:sdtPr>
        <w:sdtEndPr/>
        <w:sdtContent>
          <w:r w:rsidR="00C33434" w:rsidRPr="0015577E">
            <w:rPr>
              <w:color w:val="auto"/>
            </w:rPr>
            <w:t>House</w:t>
          </w:r>
        </w:sdtContent>
      </w:sdt>
      <w:r w:rsidR="00303684" w:rsidRPr="0015577E">
        <w:rPr>
          <w:color w:val="auto"/>
        </w:rPr>
        <w:t xml:space="preserve"> </w:t>
      </w:r>
      <w:r w:rsidR="00CD36CF" w:rsidRPr="0015577E">
        <w:rPr>
          <w:color w:val="auto"/>
        </w:rPr>
        <w:t xml:space="preserve">Bill </w:t>
      </w:r>
      <w:sdt>
        <w:sdtPr>
          <w:rPr>
            <w:color w:val="auto"/>
          </w:rPr>
          <w:tag w:val="BNum"/>
          <w:id w:val="1645317809"/>
          <w:lock w:val="sdtLocked"/>
          <w:placeholder>
            <w:docPart w:val="78D800F2B17B41B78A4138D70FAA9A80"/>
          </w:placeholder>
          <w:text/>
        </w:sdtPr>
        <w:sdtEndPr/>
        <w:sdtContent>
          <w:r>
            <w:rPr>
              <w:color w:val="auto"/>
            </w:rPr>
            <w:t>2208</w:t>
          </w:r>
        </w:sdtContent>
      </w:sdt>
    </w:p>
    <w:p w14:paraId="2BABE0D1" w14:textId="6CF8CA3F" w:rsidR="00CD36CF" w:rsidRPr="0015577E" w:rsidRDefault="00CD36CF" w:rsidP="00CC1F3B">
      <w:pPr>
        <w:pStyle w:val="Sponsors"/>
        <w:rPr>
          <w:color w:val="auto"/>
        </w:rPr>
      </w:pPr>
      <w:r w:rsidRPr="0015577E">
        <w:rPr>
          <w:color w:val="auto"/>
        </w:rPr>
        <w:t xml:space="preserve">By </w:t>
      </w:r>
      <w:sdt>
        <w:sdtPr>
          <w:rPr>
            <w:color w:val="auto"/>
          </w:rPr>
          <w:tag w:val="Sponsors"/>
          <w:id w:val="1589585889"/>
          <w:placeholder>
            <w:docPart w:val="1C23FDFBE1E04CB0BC90864CF633C701"/>
          </w:placeholder>
          <w:text w:multiLine="1"/>
        </w:sdtPr>
        <w:sdtEndPr/>
        <w:sdtContent>
          <w:r w:rsidR="00076DED" w:rsidRPr="0015577E">
            <w:rPr>
              <w:color w:val="auto"/>
            </w:rPr>
            <w:t>Delegate Mallow</w:t>
          </w:r>
        </w:sdtContent>
      </w:sdt>
    </w:p>
    <w:p w14:paraId="7BDC73EF" w14:textId="404E7C27" w:rsidR="00E831B3" w:rsidRPr="0015577E" w:rsidRDefault="00CD36CF" w:rsidP="00CC1F3B">
      <w:pPr>
        <w:pStyle w:val="References"/>
        <w:rPr>
          <w:color w:val="auto"/>
        </w:rPr>
      </w:pPr>
      <w:r w:rsidRPr="0015577E">
        <w:rPr>
          <w:color w:val="auto"/>
        </w:rPr>
        <w:t>[</w:t>
      </w:r>
      <w:sdt>
        <w:sdtPr>
          <w:rPr>
            <w:color w:val="auto"/>
          </w:rPr>
          <w:tag w:val="References"/>
          <w:id w:val="-1043047873"/>
          <w:placeholder>
            <w:docPart w:val="36ECF00E63D849719811F3B8E01DB657"/>
          </w:placeholder>
          <w:text w:multiLine="1"/>
        </w:sdtPr>
        <w:sdtEndPr/>
        <w:sdtContent>
          <w:r w:rsidR="006D120C">
            <w:rPr>
              <w:color w:val="auto"/>
            </w:rPr>
            <w:t>Introduced January 11, 2023; Referred to the Committee on Government Organization then the Judiciary</w:t>
          </w:r>
        </w:sdtContent>
      </w:sdt>
      <w:r w:rsidRPr="0015577E">
        <w:rPr>
          <w:color w:val="auto"/>
        </w:rPr>
        <w:t>]</w:t>
      </w:r>
    </w:p>
    <w:p w14:paraId="53589900" w14:textId="37ECFAAC" w:rsidR="00303684" w:rsidRPr="0015577E" w:rsidRDefault="0000526A" w:rsidP="00CC1F3B">
      <w:pPr>
        <w:pStyle w:val="TitleSection"/>
        <w:rPr>
          <w:color w:val="auto"/>
        </w:rPr>
      </w:pPr>
      <w:r w:rsidRPr="0015577E">
        <w:rPr>
          <w:color w:val="auto"/>
        </w:rPr>
        <w:lastRenderedPageBreak/>
        <w:t>A BILL</w:t>
      </w:r>
      <w:r w:rsidR="00076DED" w:rsidRPr="0015577E">
        <w:rPr>
          <w:color w:val="auto"/>
        </w:rPr>
        <w:t xml:space="preserve"> to amend and reenact §24-2A-5 of the Code of West Virginia, 1931, as amended, relating to authorizing reduced rates for residential utility customers who are residents of a small community with fewer than 1000 residents.</w:t>
      </w:r>
    </w:p>
    <w:p w14:paraId="08F2748A" w14:textId="77777777" w:rsidR="00303684" w:rsidRPr="0015577E" w:rsidRDefault="00303684" w:rsidP="00CC1F3B">
      <w:pPr>
        <w:pStyle w:val="EnactingClause"/>
        <w:rPr>
          <w:color w:val="auto"/>
        </w:rPr>
      </w:pPr>
      <w:r w:rsidRPr="0015577E">
        <w:rPr>
          <w:color w:val="auto"/>
        </w:rPr>
        <w:t>Be it enacted by the Legislature of West Virginia:</w:t>
      </w:r>
    </w:p>
    <w:p w14:paraId="586D75F3" w14:textId="77777777" w:rsidR="003C6034" w:rsidRPr="0015577E" w:rsidRDefault="003C6034" w:rsidP="00CC1F3B">
      <w:pPr>
        <w:pStyle w:val="EnactingClause"/>
        <w:rPr>
          <w:color w:val="auto"/>
        </w:rPr>
        <w:sectPr w:rsidR="003C6034" w:rsidRPr="0015577E" w:rsidSect="00CE6CC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4D49A3" w14:textId="77777777" w:rsidR="00076DED" w:rsidRPr="0015577E" w:rsidRDefault="00076DED" w:rsidP="004D2655">
      <w:pPr>
        <w:pStyle w:val="ArticleHeading"/>
        <w:rPr>
          <w:color w:val="auto"/>
        </w:rPr>
      </w:pPr>
      <w:r w:rsidRPr="0015577E">
        <w:rPr>
          <w:color w:val="auto"/>
        </w:rPr>
        <w:t>ARTICLE 2A. REDUCED RATES FOR LOW-INCOME RESIDENTIAL CUSTOMERS OF ELECTRICITY AND GAS.</w:t>
      </w:r>
    </w:p>
    <w:p w14:paraId="683C517D" w14:textId="77777777" w:rsidR="00076DED" w:rsidRPr="0015577E" w:rsidRDefault="00076DED" w:rsidP="00517EF7">
      <w:pPr>
        <w:pStyle w:val="SectionHeading"/>
        <w:widowControl/>
        <w:rPr>
          <w:color w:val="auto"/>
        </w:rPr>
      </w:pPr>
      <w:r w:rsidRPr="0015577E">
        <w:rPr>
          <w:color w:val="auto"/>
        </w:rPr>
        <w:t>§24-2A-5. Special rates for certain water, sewer, or combined water and sewer utility customers.</w:t>
      </w:r>
    </w:p>
    <w:p w14:paraId="6D0F19ED" w14:textId="77777777" w:rsidR="00076DED" w:rsidRPr="0015577E" w:rsidRDefault="00076DED" w:rsidP="00517EF7">
      <w:pPr>
        <w:pStyle w:val="SectionBody"/>
        <w:widowControl/>
        <w:rPr>
          <w:color w:val="auto"/>
        </w:rPr>
        <w:sectPr w:rsidR="00076DED" w:rsidRPr="0015577E" w:rsidSect="00CE6CCC">
          <w:type w:val="continuous"/>
          <w:pgSz w:w="12240" w:h="15840" w:code="1"/>
          <w:pgMar w:top="1440" w:right="1440" w:bottom="1440" w:left="1440" w:header="720" w:footer="720" w:gutter="0"/>
          <w:lnNumType w:countBy="1" w:restart="newSection"/>
          <w:cols w:space="720"/>
          <w:titlePg/>
          <w:docGrid w:linePitch="360"/>
        </w:sectPr>
      </w:pPr>
    </w:p>
    <w:p w14:paraId="77627A0D" w14:textId="77777777" w:rsidR="00076DED" w:rsidRPr="0015577E" w:rsidRDefault="00076DED" w:rsidP="00517EF7">
      <w:pPr>
        <w:pStyle w:val="SectionBody"/>
        <w:widowControl/>
        <w:rPr>
          <w:color w:val="auto"/>
        </w:rPr>
      </w:pPr>
      <w:r w:rsidRPr="0015577E">
        <w:rPr>
          <w:color w:val="auto"/>
        </w:rPr>
        <w:t>(a) The commission may authorize a privately owned water, sewer or combined water and sewer utility to voluntarily implement a rate design featuring reduced rates and charges for service for residential utility customers receiving:</w:t>
      </w:r>
    </w:p>
    <w:p w14:paraId="17F146BA" w14:textId="77777777" w:rsidR="00076DED" w:rsidRPr="0015577E" w:rsidRDefault="00076DED" w:rsidP="00517EF7">
      <w:pPr>
        <w:pStyle w:val="SectionBody"/>
        <w:widowControl/>
        <w:rPr>
          <w:color w:val="auto"/>
        </w:rPr>
      </w:pPr>
      <w:r w:rsidRPr="0015577E">
        <w:rPr>
          <w:color w:val="auto"/>
        </w:rPr>
        <w:t>(1) Social Security Supplemental Security Income (SSI);</w:t>
      </w:r>
    </w:p>
    <w:p w14:paraId="1E3306BE" w14:textId="77777777" w:rsidR="00076DED" w:rsidRPr="0015577E" w:rsidRDefault="00076DED" w:rsidP="00517EF7">
      <w:pPr>
        <w:pStyle w:val="SectionBody"/>
        <w:widowControl/>
        <w:rPr>
          <w:color w:val="auto"/>
        </w:rPr>
      </w:pPr>
      <w:r w:rsidRPr="0015577E">
        <w:rPr>
          <w:color w:val="auto"/>
        </w:rPr>
        <w:t>(2) Temporary Assistance for Needy Families (TANF);</w:t>
      </w:r>
    </w:p>
    <w:p w14:paraId="26967134" w14:textId="4C1B4672" w:rsidR="00076DED" w:rsidRPr="0015577E" w:rsidRDefault="00076DED" w:rsidP="00517EF7">
      <w:pPr>
        <w:pStyle w:val="SectionBody"/>
        <w:widowControl/>
        <w:rPr>
          <w:color w:val="auto"/>
        </w:rPr>
      </w:pPr>
      <w:r w:rsidRPr="0015577E">
        <w:rPr>
          <w:color w:val="auto"/>
        </w:rPr>
        <w:t>(3) Temporary Assistance for Needy Families-Unemployed Parent Program (TANF-UP);</w:t>
      </w:r>
      <w:r w:rsidR="00B56C07" w:rsidRPr="0015577E">
        <w:rPr>
          <w:color w:val="auto"/>
        </w:rPr>
        <w:t xml:space="preserve"> </w:t>
      </w:r>
      <w:r w:rsidRPr="0015577E">
        <w:rPr>
          <w:color w:val="auto"/>
        </w:rPr>
        <w:t>or</w:t>
      </w:r>
    </w:p>
    <w:p w14:paraId="0BACC833" w14:textId="0FB70180" w:rsidR="00076DED" w:rsidRPr="0015577E" w:rsidRDefault="00076DED" w:rsidP="00517EF7">
      <w:pPr>
        <w:pStyle w:val="SectionBody"/>
        <w:widowControl/>
        <w:rPr>
          <w:color w:val="auto"/>
        </w:rPr>
      </w:pPr>
      <w:r w:rsidRPr="0015577E">
        <w:rPr>
          <w:color w:val="auto"/>
        </w:rPr>
        <w:t>(4) Assistance from the Supplemental Nutrition Assistance Program (SNAP) if they are sixty years of age or older;</w:t>
      </w:r>
    </w:p>
    <w:p w14:paraId="7481AAFC" w14:textId="6108046A" w:rsidR="00076DED" w:rsidRPr="0015577E" w:rsidRDefault="00B56C07" w:rsidP="00517EF7">
      <w:pPr>
        <w:pStyle w:val="SectionBody"/>
        <w:widowControl/>
        <w:rPr>
          <w:color w:val="auto"/>
        </w:rPr>
      </w:pPr>
      <w:r w:rsidRPr="0015577E">
        <w:rPr>
          <w:color w:val="auto"/>
          <w:u w:val="single"/>
        </w:rPr>
        <w:t>Or if t</w:t>
      </w:r>
      <w:r w:rsidR="00076DED" w:rsidRPr="0015577E">
        <w:rPr>
          <w:color w:val="auto"/>
          <w:u w:val="single"/>
        </w:rPr>
        <w:t>he residential utility customers are residents of a small community with fewer than 1000 residents.</w:t>
      </w:r>
    </w:p>
    <w:p w14:paraId="2D89703F" w14:textId="77777777" w:rsidR="00076DED" w:rsidRPr="0015577E" w:rsidRDefault="00076DED" w:rsidP="00517EF7">
      <w:pPr>
        <w:pStyle w:val="SectionBody"/>
        <w:widowControl/>
        <w:rPr>
          <w:color w:val="auto"/>
        </w:rPr>
      </w:pPr>
      <w:r w:rsidRPr="0015577E">
        <w:rPr>
          <w:color w:val="auto"/>
        </w:rPr>
        <w:t xml:space="preserve">(b) The special reduced rate offered by each water, sewer, or combined water and sewer utility to its eligible customers shall be a percentage less, which shall be approved by the commission, than the rate that would be applicable to such customers if they were not receiving any of the four forms of assistance that confer eligibility for the special reduced rates approved by the commission: </w:t>
      </w:r>
      <w:r w:rsidRPr="0015577E">
        <w:rPr>
          <w:i/>
          <w:iCs/>
          <w:color w:val="auto"/>
        </w:rPr>
        <w:t>Provided</w:t>
      </w:r>
      <w:r w:rsidRPr="0015577E">
        <w:rPr>
          <w:color w:val="auto"/>
        </w:rPr>
        <w:t>, That such rate reduction shall not exceed 20 percent of the rate that would be otherwise applicable.</w:t>
      </w:r>
    </w:p>
    <w:p w14:paraId="0CA3ED8B" w14:textId="77777777" w:rsidR="00076DED" w:rsidRPr="0015577E" w:rsidRDefault="00076DED" w:rsidP="00517EF7">
      <w:pPr>
        <w:pStyle w:val="SectionBody"/>
        <w:widowControl/>
        <w:rPr>
          <w:color w:val="auto"/>
        </w:rPr>
      </w:pPr>
      <w:r w:rsidRPr="0015577E">
        <w:rPr>
          <w:color w:val="auto"/>
        </w:rPr>
        <w:t>(c) Before any individual may qualify to receive the special reduced rates, the following requirements must be met:</w:t>
      </w:r>
    </w:p>
    <w:p w14:paraId="07DC9A02" w14:textId="77777777" w:rsidR="00076DED" w:rsidRPr="0015577E" w:rsidRDefault="00076DED" w:rsidP="00517EF7">
      <w:pPr>
        <w:pStyle w:val="SectionBody"/>
        <w:widowControl/>
        <w:rPr>
          <w:color w:val="auto"/>
        </w:rPr>
      </w:pPr>
      <w:r w:rsidRPr="0015577E">
        <w:rPr>
          <w:color w:val="auto"/>
        </w:rPr>
        <w:t>(1) The special reduced rates may apply only to current customers or to those persons who subsequently become customers in their own right. If an SSI, TANF, TANF-UP or SNAP recipient is living in a household that is served under the name of a person who is not an SSI, TANF, TANF-UP or SNAP recipient, that service may not be changed or have been changed subsequent to July 1 , 2011, to the name of the SSI, TANF, TANF-UP or SNAP recipient in order to qualify for service under the special reduced rates.</w:t>
      </w:r>
    </w:p>
    <w:p w14:paraId="350CEE28" w14:textId="77777777" w:rsidR="00076DED" w:rsidRPr="0015577E" w:rsidRDefault="00076DED" w:rsidP="00517EF7">
      <w:pPr>
        <w:pStyle w:val="SectionBody"/>
        <w:widowControl/>
        <w:rPr>
          <w:color w:val="auto"/>
        </w:rPr>
      </w:pPr>
      <w:r w:rsidRPr="0015577E">
        <w:rPr>
          <w:color w:val="auto"/>
        </w:rPr>
        <w:t>(2) The burden of proving eligibility for the special reduced rates shall be on the customer requesting such rates. The Department of Health and Human Resources shall establish by rules and procedures:</w:t>
      </w:r>
    </w:p>
    <w:p w14:paraId="4C194D8C" w14:textId="77777777" w:rsidR="00076DED" w:rsidRPr="0015577E" w:rsidRDefault="00076DED" w:rsidP="00517EF7">
      <w:pPr>
        <w:pStyle w:val="SectionBody"/>
        <w:widowControl/>
        <w:rPr>
          <w:color w:val="auto"/>
        </w:rPr>
      </w:pPr>
      <w:r w:rsidRPr="0015577E">
        <w:rPr>
          <w:color w:val="auto"/>
        </w:rPr>
        <w:t>(A) To inform persons receiving any of the four forms of assistance that confer eligibility for the special reduced rates about the availability of the special reduced rates;</w:t>
      </w:r>
    </w:p>
    <w:p w14:paraId="01C0C59C" w14:textId="77777777" w:rsidR="00076DED" w:rsidRPr="0015577E" w:rsidRDefault="00076DED" w:rsidP="00517EF7">
      <w:pPr>
        <w:pStyle w:val="SectionBody"/>
        <w:widowControl/>
        <w:rPr>
          <w:color w:val="auto"/>
        </w:rPr>
      </w:pPr>
      <w:r w:rsidRPr="0015577E">
        <w:rPr>
          <w:color w:val="auto"/>
        </w:rPr>
        <w:t>(B) To assist applicants for the special reduced rates in proving their eligibility therefor; and</w:t>
      </w:r>
    </w:p>
    <w:p w14:paraId="5B69ABAA" w14:textId="77777777" w:rsidR="00076DED" w:rsidRPr="0015577E" w:rsidRDefault="00076DED" w:rsidP="00517EF7">
      <w:pPr>
        <w:pStyle w:val="SectionBody"/>
        <w:widowControl/>
        <w:rPr>
          <w:color w:val="auto"/>
        </w:rPr>
      </w:pPr>
      <w:r w:rsidRPr="0015577E">
        <w:rPr>
          <w:color w:val="auto"/>
        </w:rPr>
        <w:t>(C) To assist water, sewer, or combined water and sewer utilities offering the special reduced rates in determining on a continuing basis the eligibility therefor of persons receiving or applying for such rates.</w:t>
      </w:r>
    </w:p>
    <w:p w14:paraId="7FEB8939" w14:textId="28FFC9AE" w:rsidR="00076DED" w:rsidRPr="0015577E" w:rsidRDefault="00076DED" w:rsidP="00517EF7">
      <w:pPr>
        <w:pStyle w:val="SectionBody"/>
        <w:widowControl/>
        <w:rPr>
          <w:color w:val="auto"/>
        </w:rPr>
      </w:pPr>
      <w:r w:rsidRPr="0015577E">
        <w:rPr>
          <w:color w:val="auto"/>
        </w:rPr>
        <w:t xml:space="preserve">The commission shall establish rules and procedures for the application for and provision of service under the special reduced rates and for the determination and certification of revenue deficiencies resulting from the special reduced rates: </w:t>
      </w:r>
      <w:r w:rsidRPr="0015577E">
        <w:rPr>
          <w:i/>
          <w:iCs/>
          <w:color w:val="auto"/>
          <w:u w:val="single"/>
        </w:rPr>
        <w:t>Provided,</w:t>
      </w:r>
      <w:r w:rsidRPr="0015577E">
        <w:rPr>
          <w:color w:val="auto"/>
          <w:u w:val="single"/>
        </w:rPr>
        <w:t xml:space="preserve"> That the rules shall ensure that</w:t>
      </w:r>
      <w:r w:rsidRPr="0015577E">
        <w:rPr>
          <w:color w:val="auto"/>
        </w:rPr>
        <w:t xml:space="preserve"> </w:t>
      </w:r>
      <w:r w:rsidRPr="0015577E">
        <w:rPr>
          <w:color w:val="auto"/>
          <w:u w:val="single"/>
        </w:rPr>
        <w:t>residential utility customers are residents of a small community with fewer than 1000 residents have access to the utilities and are entitled to the special reduced rates, even if the residents are not subject to the requirements set out in subsection (c)(1) of this section.</w:t>
      </w:r>
    </w:p>
    <w:p w14:paraId="09FC5934" w14:textId="77777777" w:rsidR="00076DED" w:rsidRPr="0015577E" w:rsidRDefault="00076DED" w:rsidP="00517EF7">
      <w:pPr>
        <w:pStyle w:val="SectionBody"/>
        <w:widowControl/>
        <w:rPr>
          <w:color w:val="auto"/>
        </w:rPr>
      </w:pPr>
      <w:r w:rsidRPr="0015577E">
        <w:rPr>
          <w:color w:val="auto"/>
        </w:rPr>
        <w:t xml:space="preserve">(3) In order to provide each eligible residential utility customer the special reduced rates, each utility providing the special reduced rates shall credit against amounts otherwise owed by each customer an amount equal to the difference between the total amount that each customer was actually billed during the previous month and the total amount that each customer would have been entitled to be billed under the special reduced rates. Each credit shall be fully reflected on the first bill issued to each customer after approval of each customer’s application for the special reduced rates, except in cases where the interval between the approval and the issuance of the next bill is so short that it is administratively impracticable to do so, in which case, such credits shall be fully reflected on the second bill issued to each customer after approval of that customer’s application. If the interval between the approval and the issuance of the next bill is 15 days or more, it may not be deemed administratively impracticable to reflect the credit on the customer’s first bill. </w:t>
      </w:r>
    </w:p>
    <w:p w14:paraId="535E2D35" w14:textId="77777777" w:rsidR="00C33014" w:rsidRPr="0015577E" w:rsidRDefault="00C33014" w:rsidP="00CC1F3B">
      <w:pPr>
        <w:pStyle w:val="Note"/>
        <w:rPr>
          <w:color w:val="auto"/>
        </w:rPr>
      </w:pPr>
    </w:p>
    <w:p w14:paraId="5EF93D44" w14:textId="6AFD75B2" w:rsidR="006865E9" w:rsidRPr="0015577E" w:rsidRDefault="00CF1DCA" w:rsidP="00CC1F3B">
      <w:pPr>
        <w:pStyle w:val="Note"/>
        <w:rPr>
          <w:color w:val="auto"/>
        </w:rPr>
      </w:pPr>
      <w:r w:rsidRPr="0015577E">
        <w:rPr>
          <w:color w:val="auto"/>
        </w:rPr>
        <w:t xml:space="preserve">NOTE: </w:t>
      </w:r>
      <w:r w:rsidR="00076DED" w:rsidRPr="0015577E">
        <w:rPr>
          <w:color w:val="auto"/>
        </w:rPr>
        <w:t>The purpose of this bill is to authorize the PSC to reduce rates for residential utility customers who are residents of a small community with fewer than 1000 residents.</w:t>
      </w:r>
    </w:p>
    <w:p w14:paraId="1AB052F1" w14:textId="77777777" w:rsidR="006865E9" w:rsidRPr="0015577E" w:rsidRDefault="00AE48A0" w:rsidP="00CC1F3B">
      <w:pPr>
        <w:pStyle w:val="Note"/>
        <w:rPr>
          <w:color w:val="auto"/>
        </w:rPr>
      </w:pPr>
      <w:r w:rsidRPr="0015577E">
        <w:rPr>
          <w:color w:val="auto"/>
        </w:rPr>
        <w:t>Strike-throughs indicate language that would be stricken from a heading or the present law and underscoring indicates new language that would be added.</w:t>
      </w:r>
    </w:p>
    <w:sectPr w:rsidR="006865E9" w:rsidRPr="0015577E" w:rsidSect="00CE6CC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427D" w14:textId="77777777" w:rsidR="00076DED" w:rsidRPr="00B844FE" w:rsidRDefault="00076DED" w:rsidP="00B844FE">
      <w:r>
        <w:separator/>
      </w:r>
    </w:p>
  </w:endnote>
  <w:endnote w:type="continuationSeparator" w:id="0">
    <w:p w14:paraId="4D745397" w14:textId="77777777" w:rsidR="00076DED" w:rsidRPr="00B844FE" w:rsidRDefault="00076D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8985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C30F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46A2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D60F" w14:textId="77777777" w:rsidR="00076DED" w:rsidRDefault="00076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96FA" w14:textId="77777777" w:rsidR="00076DED" w:rsidRPr="00B844FE" w:rsidRDefault="00076DED" w:rsidP="00B844FE">
      <w:r>
        <w:separator/>
      </w:r>
    </w:p>
  </w:footnote>
  <w:footnote w:type="continuationSeparator" w:id="0">
    <w:p w14:paraId="695B1A46" w14:textId="77777777" w:rsidR="00076DED" w:rsidRPr="00B844FE" w:rsidRDefault="00076D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929D" w14:textId="77777777" w:rsidR="002A0269" w:rsidRPr="00B844FE" w:rsidRDefault="006D120C">
    <w:pPr>
      <w:pStyle w:val="Header"/>
    </w:pPr>
    <w:sdt>
      <w:sdtPr>
        <w:id w:val="-684364211"/>
        <w:placeholder>
          <w:docPart w:val="93D57FBB21AB48FA9DB79056308AFF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3D57FBB21AB48FA9DB79056308AFF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2695" w14:textId="1BB9B36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76DED">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76DED">
          <w:rPr>
            <w:sz w:val="22"/>
            <w:szCs w:val="22"/>
          </w:rPr>
          <w:t>2023R1378</w:t>
        </w:r>
      </w:sdtContent>
    </w:sdt>
  </w:p>
  <w:p w14:paraId="53E8F8E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AEE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ED"/>
    <w:rsid w:val="0000526A"/>
    <w:rsid w:val="000573A9"/>
    <w:rsid w:val="00076DED"/>
    <w:rsid w:val="00085D22"/>
    <w:rsid w:val="00093AB0"/>
    <w:rsid w:val="000C5C77"/>
    <w:rsid w:val="000E3912"/>
    <w:rsid w:val="0010070F"/>
    <w:rsid w:val="0015112E"/>
    <w:rsid w:val="001552E7"/>
    <w:rsid w:val="0015577E"/>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92B29"/>
    <w:rsid w:val="005A5366"/>
    <w:rsid w:val="006369EB"/>
    <w:rsid w:val="00637E73"/>
    <w:rsid w:val="006865E9"/>
    <w:rsid w:val="00686E9A"/>
    <w:rsid w:val="00691F3E"/>
    <w:rsid w:val="00694BFB"/>
    <w:rsid w:val="006A106B"/>
    <w:rsid w:val="006C523D"/>
    <w:rsid w:val="006D120C"/>
    <w:rsid w:val="006D4036"/>
    <w:rsid w:val="007A5259"/>
    <w:rsid w:val="007A7081"/>
    <w:rsid w:val="007F1CF5"/>
    <w:rsid w:val="00834EDE"/>
    <w:rsid w:val="008736AA"/>
    <w:rsid w:val="008D275D"/>
    <w:rsid w:val="008F0D29"/>
    <w:rsid w:val="00980327"/>
    <w:rsid w:val="00986478"/>
    <w:rsid w:val="009B5557"/>
    <w:rsid w:val="009F1067"/>
    <w:rsid w:val="00A31E01"/>
    <w:rsid w:val="00A527AD"/>
    <w:rsid w:val="00A718CF"/>
    <w:rsid w:val="00AE48A0"/>
    <w:rsid w:val="00AE61BE"/>
    <w:rsid w:val="00B16F25"/>
    <w:rsid w:val="00B24422"/>
    <w:rsid w:val="00B56C07"/>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6CCC"/>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B4765"/>
  <w15:chartTrackingRefBased/>
  <w15:docId w15:val="{0E1A1C37-D40B-48E4-B60F-5033FA39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76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076DED"/>
    <w:pPr>
      <w:spacing w:line="240" w:lineRule="auto"/>
    </w:pPr>
  </w:style>
  <w:style w:type="paragraph" w:customStyle="1" w:styleId="SectionHeadingOld">
    <w:name w:val="Section Heading Old"/>
    <w:next w:val="SectionBodyOld"/>
    <w:link w:val="SectionHeadingOldChar"/>
    <w:rsid w:val="00076DED"/>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076DED"/>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076DED"/>
    <w:rPr>
      <w:rFonts w:eastAsia="Calibri"/>
      <w:b/>
      <w:color w:val="000000"/>
    </w:rPr>
  </w:style>
  <w:style w:type="paragraph" w:customStyle="1" w:styleId="ChapterHeadingOld">
    <w:name w:val="Chapter Heading Old"/>
    <w:next w:val="ArticleHeadingOld"/>
    <w:link w:val="ChapterHeadingOldChar"/>
    <w:rsid w:val="00076DED"/>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076DED"/>
    <w:rPr>
      <w:rFonts w:eastAsia="Calibri"/>
      <w:b/>
      <w:caps/>
      <w:color w:val="000000"/>
      <w:sz w:val="24"/>
    </w:rPr>
  </w:style>
  <w:style w:type="paragraph" w:customStyle="1" w:styleId="BillNumberOld">
    <w:name w:val="Bill Number Old"/>
    <w:next w:val="SponsorsOld"/>
    <w:link w:val="BillNumberOldChar"/>
    <w:autoRedefine/>
    <w:rsid w:val="00076DED"/>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076DED"/>
    <w:rPr>
      <w:rFonts w:eastAsia="Calibri"/>
      <w:b/>
      <w:caps/>
      <w:color w:val="000000"/>
      <w:sz w:val="28"/>
    </w:rPr>
  </w:style>
  <w:style w:type="paragraph" w:customStyle="1" w:styleId="SponsorsOld">
    <w:name w:val="Sponsors Old"/>
    <w:next w:val="ReferencesOld"/>
    <w:link w:val="SponsorsOldChar"/>
    <w:autoRedefine/>
    <w:rsid w:val="00076DED"/>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076DED"/>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076DED"/>
    <w:rPr>
      <w:i/>
      <w:iCs/>
      <w:color w:val="404040" w:themeColor="text1" w:themeTint="BF"/>
    </w:rPr>
  </w:style>
  <w:style w:type="paragraph" w:customStyle="1" w:styleId="NoteOld">
    <w:name w:val="Note Old"/>
    <w:basedOn w:val="NoSpacing"/>
    <w:link w:val="NoteOldChar"/>
    <w:autoRedefine/>
    <w:rsid w:val="00076DE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76DED"/>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076DED"/>
  </w:style>
  <w:style w:type="character" w:customStyle="1" w:styleId="NoteOldChar">
    <w:name w:val="Note Old Char"/>
    <w:link w:val="NoteOld"/>
    <w:rsid w:val="00076DED"/>
    <w:rPr>
      <w:rFonts w:eastAsia="Calibri"/>
      <w:color w:val="000000"/>
      <w:sz w:val="20"/>
    </w:rPr>
  </w:style>
  <w:style w:type="paragraph" w:customStyle="1" w:styleId="TitleSectionOld">
    <w:name w:val="Title Section Old"/>
    <w:next w:val="EnactingClauseOld"/>
    <w:link w:val="TitleSectionOldChar"/>
    <w:autoRedefine/>
    <w:rsid w:val="00076DED"/>
    <w:pPr>
      <w:pageBreakBefore/>
      <w:ind w:left="720" w:hanging="720"/>
      <w:jc w:val="both"/>
    </w:pPr>
    <w:rPr>
      <w:rFonts w:eastAsia="Calibri"/>
      <w:color w:val="000000"/>
    </w:rPr>
  </w:style>
  <w:style w:type="character" w:customStyle="1" w:styleId="SectionBodyOldChar">
    <w:name w:val="Section Body Old Char"/>
    <w:link w:val="SectionBodyOld"/>
    <w:rsid w:val="00076DED"/>
    <w:rPr>
      <w:rFonts w:eastAsia="Calibri"/>
      <w:color w:val="000000"/>
    </w:rPr>
  </w:style>
  <w:style w:type="paragraph" w:customStyle="1" w:styleId="EnactingSectionOld">
    <w:name w:val="Enacting Section Old"/>
    <w:link w:val="EnactingSectionOldChar"/>
    <w:autoRedefine/>
    <w:rsid w:val="00076DED"/>
    <w:pPr>
      <w:ind w:firstLine="720"/>
      <w:jc w:val="both"/>
    </w:pPr>
    <w:rPr>
      <w:rFonts w:eastAsia="Calibri"/>
      <w:color w:val="000000"/>
    </w:rPr>
  </w:style>
  <w:style w:type="character" w:customStyle="1" w:styleId="TitleSectionOldChar">
    <w:name w:val="Title Section Old Char"/>
    <w:link w:val="TitleSectionOld"/>
    <w:rsid w:val="00076DED"/>
    <w:rPr>
      <w:rFonts w:eastAsia="Calibri"/>
      <w:color w:val="000000"/>
    </w:rPr>
  </w:style>
  <w:style w:type="paragraph" w:customStyle="1" w:styleId="PartHeadingOld">
    <w:name w:val="Part Heading Old"/>
    <w:next w:val="SectionHeadingOld"/>
    <w:link w:val="PartHeadingOldChar"/>
    <w:rsid w:val="00076DED"/>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076DED"/>
    <w:rPr>
      <w:rFonts w:eastAsia="Calibri"/>
      <w:color w:val="000000"/>
    </w:rPr>
  </w:style>
  <w:style w:type="paragraph" w:styleId="ListParagraph">
    <w:name w:val="List Paragraph"/>
    <w:basedOn w:val="Normal"/>
    <w:uiPriority w:val="34"/>
    <w:locked/>
    <w:rsid w:val="00076DED"/>
    <w:pPr>
      <w:ind w:left="720"/>
      <w:contextualSpacing/>
    </w:pPr>
  </w:style>
  <w:style w:type="character" w:customStyle="1" w:styleId="PartHeadingOldChar">
    <w:name w:val="Part Heading Old Char"/>
    <w:link w:val="PartHeadingOld"/>
    <w:rsid w:val="00076DED"/>
    <w:rPr>
      <w:rFonts w:eastAsia="Calibri"/>
      <w:smallCaps/>
      <w:color w:val="000000"/>
      <w:sz w:val="24"/>
    </w:rPr>
  </w:style>
  <w:style w:type="paragraph" w:customStyle="1" w:styleId="TitlePageOriginOld">
    <w:name w:val="Title Page: Origin Old"/>
    <w:next w:val="TitlePageSessionOld"/>
    <w:link w:val="TitlePageOriginOldChar"/>
    <w:autoRedefine/>
    <w:rsid w:val="00076DED"/>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076DED"/>
    <w:rPr>
      <w:rFonts w:eastAsia="Calibri"/>
      <w:color w:val="000000"/>
      <w:sz w:val="24"/>
    </w:rPr>
  </w:style>
  <w:style w:type="character" w:styleId="LineNumber">
    <w:name w:val="line number"/>
    <w:basedOn w:val="DefaultParagraphFont"/>
    <w:uiPriority w:val="99"/>
    <w:semiHidden/>
    <w:locked/>
    <w:rsid w:val="00076DED"/>
  </w:style>
  <w:style w:type="paragraph" w:customStyle="1" w:styleId="EnactingClauseOld">
    <w:name w:val="Enacting Clause Old"/>
    <w:next w:val="EnactingSectionOld"/>
    <w:link w:val="EnactingClauseOldChar"/>
    <w:autoRedefine/>
    <w:rsid w:val="00076DED"/>
    <w:pPr>
      <w:suppressLineNumbers/>
    </w:pPr>
    <w:rPr>
      <w:rFonts w:eastAsia="Calibri"/>
      <w:i/>
      <w:color w:val="000000"/>
    </w:rPr>
  </w:style>
  <w:style w:type="character" w:customStyle="1" w:styleId="SponsorsOldChar">
    <w:name w:val="Sponsors Old Char"/>
    <w:basedOn w:val="DefaultParagraphFont"/>
    <w:link w:val="SponsorsOld"/>
    <w:rsid w:val="00076DED"/>
    <w:rPr>
      <w:rFonts w:eastAsia="Calibri"/>
      <w:smallCaps/>
      <w:color w:val="000000"/>
      <w:sz w:val="24"/>
    </w:rPr>
  </w:style>
  <w:style w:type="character" w:customStyle="1" w:styleId="EnactingClauseOldChar">
    <w:name w:val="Enacting Clause Old Char"/>
    <w:basedOn w:val="DefaultParagraphFont"/>
    <w:link w:val="EnactingClauseOld"/>
    <w:rsid w:val="00076DED"/>
    <w:rPr>
      <w:rFonts w:eastAsia="Calibri"/>
      <w:i/>
      <w:color w:val="000000"/>
    </w:rPr>
  </w:style>
  <w:style w:type="paragraph" w:styleId="Salutation">
    <w:name w:val="Salutation"/>
    <w:basedOn w:val="Normal"/>
    <w:next w:val="Normal"/>
    <w:link w:val="SalutationChar"/>
    <w:uiPriority w:val="99"/>
    <w:semiHidden/>
    <w:locked/>
    <w:rsid w:val="00076DED"/>
  </w:style>
  <w:style w:type="character" w:customStyle="1" w:styleId="SalutationChar">
    <w:name w:val="Salutation Char"/>
    <w:basedOn w:val="DefaultParagraphFont"/>
    <w:link w:val="Salutation"/>
    <w:uiPriority w:val="99"/>
    <w:semiHidden/>
    <w:rsid w:val="00076DED"/>
  </w:style>
  <w:style w:type="character" w:customStyle="1" w:styleId="BillNumberOldChar">
    <w:name w:val="Bill Number Old Char"/>
    <w:basedOn w:val="DefaultParagraphFont"/>
    <w:link w:val="BillNumberOld"/>
    <w:rsid w:val="00076DED"/>
    <w:rPr>
      <w:rFonts w:eastAsia="Calibri"/>
      <w:b/>
      <w:color w:val="000000"/>
      <w:sz w:val="44"/>
    </w:rPr>
  </w:style>
  <w:style w:type="paragraph" w:customStyle="1" w:styleId="TitlePageSessionOld">
    <w:name w:val="Title Page: Session Old"/>
    <w:next w:val="TitlePageBillPrefixOld"/>
    <w:link w:val="TitlePageSessionOldChar"/>
    <w:autoRedefine/>
    <w:rsid w:val="00076DED"/>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076DED"/>
    <w:rPr>
      <w:rFonts w:eastAsia="Calibri"/>
      <w:b/>
      <w:caps/>
      <w:color w:val="000000"/>
      <w:sz w:val="44"/>
    </w:rPr>
  </w:style>
  <w:style w:type="paragraph" w:customStyle="1" w:styleId="TitlePageBillPrefixOld">
    <w:name w:val="Title Page: Bill Prefix Old"/>
    <w:next w:val="BillNumberOld"/>
    <w:link w:val="TitlePageBillPrefixOldChar"/>
    <w:autoRedefine/>
    <w:rsid w:val="00076DED"/>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076DED"/>
    <w:rPr>
      <w:rFonts w:eastAsia="Calibri"/>
      <w:b/>
      <w:caps/>
      <w:color w:val="000000"/>
      <w:sz w:val="36"/>
    </w:rPr>
  </w:style>
  <w:style w:type="paragraph" w:styleId="Header">
    <w:name w:val="header"/>
    <w:basedOn w:val="Normal"/>
    <w:link w:val="HeaderChar"/>
    <w:uiPriority w:val="99"/>
    <w:semiHidden/>
    <w:rsid w:val="00076DED"/>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076DED"/>
    <w:rPr>
      <w:rFonts w:eastAsia="Calibri"/>
      <w:b/>
      <w:color w:val="000000"/>
      <w:sz w:val="36"/>
    </w:rPr>
  </w:style>
  <w:style w:type="character" w:customStyle="1" w:styleId="HeaderChar">
    <w:name w:val="Header Char"/>
    <w:basedOn w:val="DefaultParagraphFont"/>
    <w:link w:val="Header"/>
    <w:uiPriority w:val="99"/>
    <w:semiHidden/>
    <w:rsid w:val="00076DED"/>
  </w:style>
  <w:style w:type="paragraph" w:styleId="Footer">
    <w:name w:val="footer"/>
    <w:basedOn w:val="Normal"/>
    <w:link w:val="FooterChar"/>
    <w:uiPriority w:val="99"/>
    <w:rsid w:val="00076DED"/>
    <w:pPr>
      <w:tabs>
        <w:tab w:val="center" w:pos="4680"/>
        <w:tab w:val="right" w:pos="9360"/>
      </w:tabs>
      <w:spacing w:line="240" w:lineRule="auto"/>
    </w:pPr>
  </w:style>
  <w:style w:type="character" w:customStyle="1" w:styleId="FooterChar">
    <w:name w:val="Footer Char"/>
    <w:basedOn w:val="DefaultParagraphFont"/>
    <w:link w:val="Footer"/>
    <w:uiPriority w:val="99"/>
    <w:rsid w:val="00076DED"/>
  </w:style>
  <w:style w:type="character" w:styleId="PlaceholderText">
    <w:name w:val="Placeholder Text"/>
    <w:basedOn w:val="DefaultParagraphFont"/>
    <w:uiPriority w:val="99"/>
    <w:semiHidden/>
    <w:locked/>
    <w:rsid w:val="00076DED"/>
    <w:rPr>
      <w:color w:val="808080"/>
    </w:rPr>
  </w:style>
  <w:style w:type="paragraph" w:customStyle="1" w:styleId="HeaderStyleOld">
    <w:name w:val="Header Style Old"/>
    <w:basedOn w:val="Header"/>
    <w:link w:val="HeaderStyleOldChar"/>
    <w:autoRedefine/>
    <w:rsid w:val="00076DED"/>
    <w:rPr>
      <w:sz w:val="20"/>
      <w:szCs w:val="20"/>
    </w:rPr>
  </w:style>
  <w:style w:type="character" w:customStyle="1" w:styleId="HeaderStyleOldChar">
    <w:name w:val="Header Style Old Char"/>
    <w:basedOn w:val="HeaderChar"/>
    <w:link w:val="HeaderStyleOld"/>
    <w:rsid w:val="00076DED"/>
    <w:rPr>
      <w:sz w:val="20"/>
      <w:szCs w:val="20"/>
    </w:rPr>
  </w:style>
  <w:style w:type="character" w:customStyle="1" w:styleId="Underline">
    <w:name w:val="Underline"/>
    <w:uiPriority w:val="1"/>
    <w:rsid w:val="00076DED"/>
    <w:rPr>
      <w:rFonts w:ascii="Arial" w:hAnsi="Arial"/>
      <w:color w:val="auto"/>
      <w:sz w:val="22"/>
      <w:u w:val="single"/>
    </w:rPr>
  </w:style>
  <w:style w:type="paragraph" w:customStyle="1" w:styleId="ArticleHeading">
    <w:name w:val="Article Heading"/>
    <w:basedOn w:val="ArticleHeadingOld"/>
    <w:link w:val="ArticleHeadingChar"/>
    <w:qFormat/>
    <w:rsid w:val="00076DED"/>
  </w:style>
  <w:style w:type="paragraph" w:customStyle="1" w:styleId="BillNumber">
    <w:name w:val="Bill Number"/>
    <w:basedOn w:val="BillNumberOld"/>
    <w:qFormat/>
    <w:rsid w:val="00076DED"/>
  </w:style>
  <w:style w:type="paragraph" w:customStyle="1" w:styleId="ChapterHeading">
    <w:name w:val="Chapter Heading"/>
    <w:basedOn w:val="ChapterHeadingOld"/>
    <w:next w:val="Normal"/>
    <w:qFormat/>
    <w:rsid w:val="00076DED"/>
  </w:style>
  <w:style w:type="paragraph" w:customStyle="1" w:styleId="EnactingClause">
    <w:name w:val="Enacting Clause"/>
    <w:basedOn w:val="EnactingClauseOld"/>
    <w:qFormat/>
    <w:rsid w:val="00076DED"/>
  </w:style>
  <w:style w:type="paragraph" w:customStyle="1" w:styleId="EnactingSection">
    <w:name w:val="Enacting Section"/>
    <w:basedOn w:val="EnactingSectionOld"/>
    <w:qFormat/>
    <w:rsid w:val="00076DED"/>
  </w:style>
  <w:style w:type="paragraph" w:customStyle="1" w:styleId="HeaderStyle">
    <w:name w:val="Header Style"/>
    <w:basedOn w:val="HeaderStyleOld"/>
    <w:qFormat/>
    <w:rsid w:val="00076DED"/>
  </w:style>
  <w:style w:type="paragraph" w:customStyle="1" w:styleId="Note">
    <w:name w:val="Note"/>
    <w:basedOn w:val="NoteOld"/>
    <w:qFormat/>
    <w:rsid w:val="00076DED"/>
  </w:style>
  <w:style w:type="paragraph" w:customStyle="1" w:styleId="PartHeading">
    <w:name w:val="Part Heading"/>
    <w:basedOn w:val="PartHeadingOld"/>
    <w:qFormat/>
    <w:rsid w:val="00076DED"/>
  </w:style>
  <w:style w:type="paragraph" w:customStyle="1" w:styleId="References">
    <w:name w:val="References"/>
    <w:basedOn w:val="ReferencesOld"/>
    <w:qFormat/>
    <w:rsid w:val="00076DED"/>
  </w:style>
  <w:style w:type="paragraph" w:customStyle="1" w:styleId="SectionBody">
    <w:name w:val="Section Body"/>
    <w:basedOn w:val="SectionBodyOld"/>
    <w:link w:val="SectionBodyChar"/>
    <w:qFormat/>
    <w:rsid w:val="00076DED"/>
  </w:style>
  <w:style w:type="paragraph" w:customStyle="1" w:styleId="SectionHeading">
    <w:name w:val="Section Heading"/>
    <w:basedOn w:val="SectionHeadingOld"/>
    <w:link w:val="SectionHeadingChar"/>
    <w:qFormat/>
    <w:rsid w:val="00076DED"/>
  </w:style>
  <w:style w:type="paragraph" w:customStyle="1" w:styleId="Sponsors">
    <w:name w:val="Sponsors"/>
    <w:basedOn w:val="SponsorsOld"/>
    <w:qFormat/>
    <w:rsid w:val="00076DED"/>
  </w:style>
  <w:style w:type="paragraph" w:customStyle="1" w:styleId="TitlePageBillPrefix">
    <w:name w:val="Title Page: Bill Prefix"/>
    <w:basedOn w:val="TitlePageBillPrefixOld"/>
    <w:qFormat/>
    <w:rsid w:val="00076DED"/>
  </w:style>
  <w:style w:type="paragraph" w:customStyle="1" w:styleId="TitlePageOrigin">
    <w:name w:val="Title Page: Origin"/>
    <w:basedOn w:val="TitlePageOriginOld"/>
    <w:qFormat/>
    <w:rsid w:val="00076DED"/>
  </w:style>
  <w:style w:type="paragraph" w:customStyle="1" w:styleId="TitlePageSession">
    <w:name w:val="Title Page: Session"/>
    <w:basedOn w:val="TitlePageSessionOld"/>
    <w:qFormat/>
    <w:rsid w:val="00076DED"/>
  </w:style>
  <w:style w:type="paragraph" w:customStyle="1" w:styleId="TitleSection">
    <w:name w:val="Title Section"/>
    <w:basedOn w:val="TitleSectionOld"/>
    <w:qFormat/>
    <w:rsid w:val="00076DED"/>
  </w:style>
  <w:style w:type="character" w:customStyle="1" w:styleId="Strike-Through">
    <w:name w:val="Strike-Through"/>
    <w:uiPriority w:val="1"/>
    <w:rsid w:val="00076DED"/>
    <w:rPr>
      <w:strike/>
      <w:dstrike w:val="0"/>
      <w:color w:val="auto"/>
    </w:rPr>
  </w:style>
  <w:style w:type="paragraph" w:customStyle="1" w:styleId="ChamberTitle">
    <w:name w:val="Chamber Title"/>
    <w:next w:val="Normal"/>
    <w:link w:val="ChamberTitleChar"/>
    <w:rsid w:val="00076DED"/>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76DED"/>
    <w:rPr>
      <w:rFonts w:eastAsia="Calibri"/>
      <w:b/>
      <w:caps/>
      <w:color w:val="000000"/>
      <w:sz w:val="36"/>
    </w:rPr>
  </w:style>
  <w:style w:type="character" w:customStyle="1" w:styleId="ArticleHeadingChar">
    <w:name w:val="Article Heading Char"/>
    <w:link w:val="ArticleHeading"/>
    <w:rsid w:val="00076DED"/>
    <w:rPr>
      <w:rFonts w:eastAsia="Calibri"/>
      <w:b/>
      <w:caps/>
      <w:color w:val="000000"/>
      <w:sz w:val="24"/>
    </w:rPr>
  </w:style>
  <w:style w:type="character" w:customStyle="1" w:styleId="SectionBodyChar">
    <w:name w:val="Section Body Char"/>
    <w:link w:val="SectionBody"/>
    <w:rsid w:val="00076DED"/>
    <w:rPr>
      <w:rFonts w:eastAsia="Calibri"/>
      <w:color w:val="000000"/>
    </w:rPr>
  </w:style>
  <w:style w:type="character" w:customStyle="1" w:styleId="SectionHeadingChar">
    <w:name w:val="Section Heading Char"/>
    <w:link w:val="SectionHeading"/>
    <w:rsid w:val="00076DE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52941278A74D6E9A6B7C32E1F4353F"/>
        <w:category>
          <w:name w:val="General"/>
          <w:gallery w:val="placeholder"/>
        </w:category>
        <w:types>
          <w:type w:val="bbPlcHdr"/>
        </w:types>
        <w:behaviors>
          <w:behavior w:val="content"/>
        </w:behaviors>
        <w:guid w:val="{42C7DE31-5F9A-453F-ACF0-7C8285497FA3}"/>
      </w:docPartPr>
      <w:docPartBody>
        <w:p w:rsidR="003551B0" w:rsidRDefault="003551B0">
          <w:pPr>
            <w:pStyle w:val="B252941278A74D6E9A6B7C32E1F4353F"/>
          </w:pPr>
          <w:r w:rsidRPr="00B844FE">
            <w:t>Prefix Text</w:t>
          </w:r>
        </w:p>
      </w:docPartBody>
    </w:docPart>
    <w:docPart>
      <w:docPartPr>
        <w:name w:val="93D57FBB21AB48FA9DB79056308AFF23"/>
        <w:category>
          <w:name w:val="General"/>
          <w:gallery w:val="placeholder"/>
        </w:category>
        <w:types>
          <w:type w:val="bbPlcHdr"/>
        </w:types>
        <w:behaviors>
          <w:behavior w:val="content"/>
        </w:behaviors>
        <w:guid w:val="{323B5E2A-F31B-4893-ABD0-FB1D173F4596}"/>
      </w:docPartPr>
      <w:docPartBody>
        <w:p w:rsidR="003551B0" w:rsidRDefault="003551B0">
          <w:pPr>
            <w:pStyle w:val="93D57FBB21AB48FA9DB79056308AFF23"/>
          </w:pPr>
          <w:r w:rsidRPr="00B844FE">
            <w:t>[Type here]</w:t>
          </w:r>
        </w:p>
      </w:docPartBody>
    </w:docPart>
    <w:docPart>
      <w:docPartPr>
        <w:name w:val="78D800F2B17B41B78A4138D70FAA9A80"/>
        <w:category>
          <w:name w:val="General"/>
          <w:gallery w:val="placeholder"/>
        </w:category>
        <w:types>
          <w:type w:val="bbPlcHdr"/>
        </w:types>
        <w:behaviors>
          <w:behavior w:val="content"/>
        </w:behaviors>
        <w:guid w:val="{32A2FE52-57A4-4D4C-BD82-4DB67BCE11FD}"/>
      </w:docPartPr>
      <w:docPartBody>
        <w:p w:rsidR="003551B0" w:rsidRDefault="003551B0">
          <w:pPr>
            <w:pStyle w:val="78D800F2B17B41B78A4138D70FAA9A80"/>
          </w:pPr>
          <w:r w:rsidRPr="00B844FE">
            <w:t>Number</w:t>
          </w:r>
        </w:p>
      </w:docPartBody>
    </w:docPart>
    <w:docPart>
      <w:docPartPr>
        <w:name w:val="1C23FDFBE1E04CB0BC90864CF633C701"/>
        <w:category>
          <w:name w:val="General"/>
          <w:gallery w:val="placeholder"/>
        </w:category>
        <w:types>
          <w:type w:val="bbPlcHdr"/>
        </w:types>
        <w:behaviors>
          <w:behavior w:val="content"/>
        </w:behaviors>
        <w:guid w:val="{F3791C22-5196-4E96-B988-AA43E624AA54}"/>
      </w:docPartPr>
      <w:docPartBody>
        <w:p w:rsidR="003551B0" w:rsidRDefault="003551B0">
          <w:pPr>
            <w:pStyle w:val="1C23FDFBE1E04CB0BC90864CF633C701"/>
          </w:pPr>
          <w:r w:rsidRPr="00B844FE">
            <w:t>Enter Sponsors Here</w:t>
          </w:r>
        </w:p>
      </w:docPartBody>
    </w:docPart>
    <w:docPart>
      <w:docPartPr>
        <w:name w:val="36ECF00E63D849719811F3B8E01DB657"/>
        <w:category>
          <w:name w:val="General"/>
          <w:gallery w:val="placeholder"/>
        </w:category>
        <w:types>
          <w:type w:val="bbPlcHdr"/>
        </w:types>
        <w:behaviors>
          <w:behavior w:val="content"/>
        </w:behaviors>
        <w:guid w:val="{D7C67583-B78F-44E2-AB05-DDAD0EF54CA2}"/>
      </w:docPartPr>
      <w:docPartBody>
        <w:p w:rsidR="003551B0" w:rsidRDefault="003551B0">
          <w:pPr>
            <w:pStyle w:val="36ECF00E63D849719811F3B8E01DB6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B0"/>
    <w:rsid w:val="0035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52941278A74D6E9A6B7C32E1F4353F">
    <w:name w:val="B252941278A74D6E9A6B7C32E1F4353F"/>
  </w:style>
  <w:style w:type="paragraph" w:customStyle="1" w:styleId="93D57FBB21AB48FA9DB79056308AFF23">
    <w:name w:val="93D57FBB21AB48FA9DB79056308AFF23"/>
  </w:style>
  <w:style w:type="paragraph" w:customStyle="1" w:styleId="78D800F2B17B41B78A4138D70FAA9A80">
    <w:name w:val="78D800F2B17B41B78A4138D70FAA9A80"/>
  </w:style>
  <w:style w:type="paragraph" w:customStyle="1" w:styleId="1C23FDFBE1E04CB0BC90864CF633C701">
    <w:name w:val="1C23FDFBE1E04CB0BC90864CF633C701"/>
  </w:style>
  <w:style w:type="character" w:styleId="PlaceholderText">
    <w:name w:val="Placeholder Text"/>
    <w:basedOn w:val="DefaultParagraphFont"/>
    <w:uiPriority w:val="99"/>
    <w:semiHidden/>
    <w:rPr>
      <w:color w:val="808080"/>
    </w:rPr>
  </w:style>
  <w:style w:type="paragraph" w:customStyle="1" w:styleId="36ECF00E63D849719811F3B8E01DB657">
    <w:name w:val="36ECF00E63D849719811F3B8E01DB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2023-01-10T17:20:00Z</dcterms:created>
  <dcterms:modified xsi:type="dcterms:W3CDTF">2023-01-10T17:20:00Z</dcterms:modified>
</cp:coreProperties>
</file>